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C2" w:rsidRPr="006C4DC2" w:rsidRDefault="006C4DC2" w:rsidP="006C4DC2">
      <w:pPr>
        <w:spacing w:after="0" w:line="240" w:lineRule="auto"/>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Sample solutions: </w:t>
      </w:r>
    </w:p>
    <w:p w:rsidR="006C4DC2" w:rsidRPr="006C4DC2" w:rsidRDefault="006C4DC2" w:rsidP="006C4DC2">
      <w:pPr>
        <w:spacing w:before="100" w:beforeAutospacing="1" w:after="100" w:afterAutospacing="1" w:line="240" w:lineRule="auto"/>
        <w:rPr>
          <w:rFonts w:ascii="Times New Roman" w:eastAsia="Times New Roman" w:hAnsi="Times New Roman" w:cs="Times New Roman"/>
          <w:b/>
          <w:sz w:val="24"/>
          <w:szCs w:val="24"/>
        </w:rPr>
      </w:pPr>
      <w:r w:rsidRPr="006C4DC2">
        <w:rPr>
          <w:rFonts w:ascii="Times New Roman" w:eastAsia="Times New Roman" w:hAnsi="Times New Roman" w:cs="Times New Roman"/>
          <w:b/>
          <w:i/>
          <w:iCs/>
          <w:sz w:val="24"/>
          <w:szCs w:val="24"/>
        </w:rPr>
        <w:t>Question Set 1:</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a. </w:t>
      </w:r>
      <w:r w:rsidRPr="006C4DC2">
        <w:rPr>
          <w:rFonts w:ascii="Times New Roman" w:eastAsia="Times New Roman" w:hAnsi="Times New Roman" w:cs="Times New Roman"/>
          <w:i/>
          <w:iCs/>
          <w:sz w:val="24"/>
          <w:szCs w:val="24"/>
        </w:rPr>
        <w:t>Which of the assertions can be checked without considerable research?</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Assertions I and II (above) attribute quantitative findings to two authorities, the general group of "economists" and the National Academy of Sciences. Checking these two, especially the first one, would require considerable research. The first assertion does not enter into the latter assertions so it can be left alone. The latter assertions do use the results of assertion II, but it can be assumed while considering assertions III, IV, and V.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b. </w:t>
      </w:r>
      <w:r w:rsidRPr="006C4DC2">
        <w:rPr>
          <w:rFonts w:ascii="Times New Roman" w:eastAsia="Times New Roman" w:hAnsi="Times New Roman" w:cs="Times New Roman"/>
          <w:i/>
          <w:iCs/>
          <w:sz w:val="24"/>
          <w:szCs w:val="24"/>
        </w:rPr>
        <w:t>What assumptions would need to be made in checking assertion III?</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To compute annual fuel costs, one needs to know the cost per gallon of fuel and the miles per year driven by the "typical driver."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c. </w:t>
      </w:r>
      <w:r w:rsidRPr="006C4DC2">
        <w:rPr>
          <w:rFonts w:ascii="Times New Roman" w:eastAsia="Times New Roman" w:hAnsi="Times New Roman" w:cs="Times New Roman"/>
          <w:i/>
          <w:iCs/>
          <w:sz w:val="24"/>
          <w:szCs w:val="24"/>
        </w:rPr>
        <w:t>What assumptions would need to be made in checking assertion IV?</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In addition to the assumptions above (cost of gasoline and miles driven per year) one needs to know the current fuel efficiency (miles per gallon) of a "large SUV."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d. </w:t>
      </w:r>
      <w:r w:rsidRPr="006C4DC2">
        <w:rPr>
          <w:rFonts w:ascii="Times New Roman" w:eastAsia="Times New Roman" w:hAnsi="Times New Roman" w:cs="Times New Roman"/>
          <w:i/>
          <w:iCs/>
          <w:sz w:val="24"/>
          <w:szCs w:val="24"/>
        </w:rPr>
        <w:t>What assumptions would need to be made in checking assertion V?</w:t>
      </w:r>
      <w:r w:rsidRPr="006C4DC2">
        <w:rPr>
          <w:rFonts w:ascii="Times New Roman" w:eastAsia="Times New Roman" w:hAnsi="Times New Roman" w:cs="Times New Roman"/>
          <w:sz w:val="24"/>
          <w:szCs w:val="24"/>
        </w:rPr>
        <w:t xml:space="preserve"> </w:t>
      </w:r>
    </w:p>
    <w:p w:rsidR="006C4DC2" w:rsidRPr="006C4DC2" w:rsidRDefault="006C4DC2" w:rsidP="006C4DC2">
      <w:pPr>
        <w:spacing w:after="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In addition to the assumptions about assertion III (cost of gasoline and miles driven per year) one needs to know the following: </w:t>
      </w:r>
    </w:p>
    <w:p w:rsidR="006C4DC2" w:rsidRPr="006C4DC2" w:rsidRDefault="006C4DC2" w:rsidP="006C4DC2">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Are the savings from increased fuel efficiency also placed in the checking account? If so, how often are they deposited?</w:t>
      </w:r>
    </w:p>
    <w:p w:rsidR="006C4DC2" w:rsidRPr="006C4DC2" w:rsidRDefault="006C4DC2" w:rsidP="006C4DC2">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How frequently is interest compounded in the checking account?</w:t>
      </w:r>
    </w:p>
    <w:p w:rsidR="006C4DC2" w:rsidRPr="006C4DC2" w:rsidRDefault="006C4DC2" w:rsidP="006C4DC2">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How long is the money left in the checking account?</w:t>
      </w:r>
    </w:p>
    <w:p w:rsidR="006C4DC2" w:rsidRPr="006C4DC2" w:rsidRDefault="006C4DC2" w:rsidP="006C4DC2">
      <w:pPr>
        <w:spacing w:before="100" w:beforeAutospacing="1" w:after="100" w:afterAutospacing="1" w:line="240" w:lineRule="auto"/>
        <w:rPr>
          <w:rFonts w:ascii="Times New Roman" w:eastAsia="Times New Roman" w:hAnsi="Times New Roman" w:cs="Times New Roman"/>
          <w:b/>
          <w:sz w:val="24"/>
          <w:szCs w:val="24"/>
        </w:rPr>
      </w:pPr>
      <w:r w:rsidRPr="006C4DC2">
        <w:rPr>
          <w:rFonts w:ascii="Times New Roman" w:eastAsia="Times New Roman" w:hAnsi="Times New Roman" w:cs="Times New Roman"/>
          <w:b/>
          <w:i/>
          <w:iCs/>
          <w:sz w:val="24"/>
          <w:szCs w:val="24"/>
        </w:rPr>
        <w:t>Question Set 2:</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a. </w:t>
      </w:r>
      <w:r w:rsidRPr="006C4DC2">
        <w:rPr>
          <w:rFonts w:ascii="Times New Roman" w:eastAsia="Times New Roman" w:hAnsi="Times New Roman" w:cs="Times New Roman"/>
          <w:i/>
          <w:iCs/>
          <w:sz w:val="24"/>
          <w:szCs w:val="24"/>
        </w:rPr>
        <w:t>Is the assertion III above reasonable? Explain why or why not.</w:t>
      </w:r>
      <w:r w:rsidRPr="006C4DC2">
        <w:rPr>
          <w:rFonts w:ascii="Times New Roman" w:eastAsia="Times New Roman" w:hAnsi="Times New Roman" w:cs="Times New Roman"/>
          <w:sz w:val="24"/>
          <w:szCs w:val="24"/>
        </w:rPr>
        <w:t xml:space="preserve"> </w:t>
      </w:r>
    </w:p>
    <w:p w:rsidR="006C4DC2" w:rsidRPr="006C4DC2" w:rsidRDefault="006C4DC2" w:rsidP="006C4DC2">
      <w:pPr>
        <w:spacing w:after="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First, we need to make assumptions about the cost of gasoline per gallon and the number of miles driven per year. The cost of gasoline when the article was written (2001) was approximately $1.40 per gallon. The number of miles driven per year by the "typical driver" is reported from different sources to be between 10,000 and 12,000 miles. Let's take 10,000 miles per year and $1.40 per gallon as our assumptions. </w:t>
      </w:r>
    </w:p>
    <w:p w:rsidR="006C4DC2" w:rsidRPr="006C4DC2" w:rsidRDefault="006C4DC2" w:rsidP="006C4DC2">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The cost of gasoline per year driving the less efficient (18.1 miles per gallon (MPG)) automobile is (10,000 miles X $1.40 per gallon)/18.1 miles per gallon = $773.48.</w:t>
      </w:r>
    </w:p>
    <w:p w:rsidR="006C4DC2" w:rsidRPr="006C4DC2" w:rsidRDefault="006C4DC2" w:rsidP="006C4DC2">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Assuming the automobile gets 26.7 miles per gallon yields a cost of (10,000 miles X $1.40 per gallon)/26.7 miles per gallon = $524.34.</w:t>
      </w:r>
    </w:p>
    <w:p w:rsidR="006C4DC2" w:rsidRPr="006C4DC2" w:rsidRDefault="006C4DC2" w:rsidP="006C4DC2">
      <w:pPr>
        <w:spacing w:before="100" w:beforeAutospacing="1" w:after="100" w:afterAutospacing="1"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lastRenderedPageBreak/>
        <w:t>So the savings (by modifying the automobile) is $773.48 - $524.34 = $249.14. Hence it would require $1466/$249.14 = 5.88 years to recover the $1466 through savings on gasoline costs. Note that we are assuming that the cost of gasoline remains constant at $1.40 per gallon. Of course, that did not happen – gasoline prices generally increase over time.</w:t>
      </w:r>
    </w:p>
    <w:p w:rsidR="006C4DC2" w:rsidRPr="006C4DC2" w:rsidRDefault="006C4DC2" w:rsidP="006C4DC2">
      <w:pPr>
        <w:spacing w:before="100" w:beforeAutospacing="1" w:after="100" w:afterAutospacing="1"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The article asserts that recovering the $1466 would require 14 years, quite different from the 5.88 years found above.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b. </w:t>
      </w:r>
      <w:r w:rsidRPr="006C4DC2">
        <w:rPr>
          <w:rFonts w:ascii="Times New Roman" w:eastAsia="Times New Roman" w:hAnsi="Times New Roman" w:cs="Times New Roman"/>
          <w:i/>
          <w:iCs/>
          <w:sz w:val="24"/>
          <w:szCs w:val="24"/>
        </w:rPr>
        <w:t>What would be the effect of increased costs of gasoline on assertion III?</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Increased gasoline costs reduce the time required to recover the $1466.</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c. </w:t>
      </w:r>
      <w:r w:rsidRPr="006C4DC2">
        <w:rPr>
          <w:rFonts w:ascii="Times New Roman" w:eastAsia="Times New Roman" w:hAnsi="Times New Roman" w:cs="Times New Roman"/>
          <w:i/>
          <w:iCs/>
          <w:sz w:val="24"/>
          <w:szCs w:val="24"/>
        </w:rPr>
        <w:t>What would be the effect of increased miles driven per year on assertion III?</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If we increase the miles driven per year, we recover the $1466 sooner.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d. </w:t>
      </w:r>
      <w:r w:rsidRPr="006C4DC2">
        <w:rPr>
          <w:rFonts w:ascii="Times New Roman" w:eastAsia="Times New Roman" w:hAnsi="Times New Roman" w:cs="Times New Roman"/>
          <w:i/>
          <w:iCs/>
          <w:sz w:val="24"/>
          <w:szCs w:val="24"/>
        </w:rPr>
        <w:t>Assume the cost of gasoline in 2001 was $1.40 per gallon and that it would take 14 years for the "typical driver" to recover the $1466 through savings in gasoline costs. How many miles per year would the "typical driver" drive?</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If we save $1466 in 14 years, then the average savings per year is $104.71 per year. In order to achieve this yearly savings, one would need to drive about 4,200 miles per year. </w:t>
      </w:r>
    </w:p>
    <w:p w:rsidR="006C4DC2" w:rsidRPr="006C4DC2" w:rsidRDefault="006C4DC2" w:rsidP="006C4DC2">
      <w:pPr>
        <w:spacing w:before="100" w:beforeAutospacing="1" w:after="100" w:afterAutospacing="1" w:line="240" w:lineRule="auto"/>
        <w:rPr>
          <w:rFonts w:ascii="Times New Roman" w:eastAsia="Times New Roman" w:hAnsi="Times New Roman" w:cs="Times New Roman"/>
          <w:b/>
          <w:sz w:val="24"/>
          <w:szCs w:val="24"/>
        </w:rPr>
      </w:pPr>
      <w:r w:rsidRPr="006C4DC2">
        <w:rPr>
          <w:rFonts w:ascii="Times New Roman" w:eastAsia="Times New Roman" w:hAnsi="Times New Roman" w:cs="Times New Roman"/>
          <w:b/>
          <w:i/>
          <w:iCs/>
          <w:sz w:val="24"/>
          <w:szCs w:val="24"/>
        </w:rPr>
        <w:t>Question Set 3</w:t>
      </w:r>
      <w:r w:rsidRPr="006C4DC2">
        <w:rPr>
          <w:rFonts w:ascii="Times New Roman" w:eastAsia="Times New Roman" w:hAnsi="Times New Roman" w:cs="Times New Roman"/>
          <w:b/>
          <w:sz w:val="24"/>
          <w:szCs w:val="24"/>
        </w:rPr>
        <w:t>:</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a. </w:t>
      </w:r>
      <w:r w:rsidRPr="006C4DC2">
        <w:rPr>
          <w:rFonts w:ascii="Times New Roman" w:eastAsia="Times New Roman" w:hAnsi="Times New Roman" w:cs="Times New Roman"/>
          <w:i/>
          <w:iCs/>
          <w:sz w:val="24"/>
          <w:szCs w:val="24"/>
        </w:rPr>
        <w:t>Is the assertion IV above reasonable? Why or why not?</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The assertion states: A similar calculation for getting a large SUV up to 25.1 miles per gallon leads to a $1,348 expenditure and, similarly, more than a decade before buyers would break even.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Let's make the same assumptions we made above about the cost of gasoline and the miles per year: $1.40 and 10,000 miles. We have to make one more assumption here: let's assume that the large SUV's fuel efficiency is 18.1 miles per gallon before any alteration. The situation is then analogous to the one above. The savings per years is $215.71 </w:t>
      </w:r>
      <w:proofErr w:type="gramStart"/>
      <w:r w:rsidRPr="006C4DC2">
        <w:rPr>
          <w:rFonts w:ascii="Times New Roman" w:eastAsia="Times New Roman" w:hAnsi="Times New Roman" w:cs="Times New Roman"/>
          <w:sz w:val="24"/>
          <w:szCs w:val="24"/>
        </w:rPr>
        <w:t>It</w:t>
      </w:r>
      <w:proofErr w:type="gramEnd"/>
      <w:r w:rsidRPr="006C4DC2">
        <w:rPr>
          <w:rFonts w:ascii="Times New Roman" w:eastAsia="Times New Roman" w:hAnsi="Times New Roman" w:cs="Times New Roman"/>
          <w:sz w:val="24"/>
          <w:szCs w:val="24"/>
        </w:rPr>
        <w:t xml:space="preserve"> would thus require 6.25 years to achieve the $1,348 in savings. </w:t>
      </w:r>
      <w:r w:rsidRPr="006C4DC2">
        <w:rPr>
          <w:rFonts w:ascii="Times New Roman" w:eastAsia="Times New Roman" w:hAnsi="Times New Roman" w:cs="Times New Roman"/>
          <w:sz w:val="24"/>
          <w:szCs w:val="24"/>
        </w:rPr>
        <w:br/>
      </w:r>
      <w:r w:rsidRPr="006C4DC2">
        <w:rPr>
          <w:rFonts w:ascii="Times New Roman" w:eastAsia="Times New Roman" w:hAnsi="Times New Roman" w:cs="Times New Roman"/>
          <w:sz w:val="24"/>
          <w:szCs w:val="24"/>
        </w:rPr>
        <w:br/>
        <w:t xml:space="preserve">The article asserted that this would be more than a decade, or more than 10 years.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b. </w:t>
      </w:r>
      <w:r w:rsidRPr="006C4DC2">
        <w:rPr>
          <w:rFonts w:ascii="Times New Roman" w:eastAsia="Times New Roman" w:hAnsi="Times New Roman" w:cs="Times New Roman"/>
          <w:i/>
          <w:iCs/>
          <w:sz w:val="24"/>
          <w:szCs w:val="24"/>
        </w:rPr>
        <w:t>How would the savings be affected if the current MPG of large SUVs were lower than 18.1 MPG?</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This would increase the annual savings on gasoline, therefore reducing the time required to recover the $1,348.</w:t>
      </w:r>
    </w:p>
    <w:p w:rsidR="006C4DC2" w:rsidRPr="006C4DC2" w:rsidRDefault="006C4DC2" w:rsidP="006C4DC2">
      <w:pPr>
        <w:spacing w:after="100" w:line="240" w:lineRule="auto"/>
        <w:ind w:left="1440"/>
        <w:rPr>
          <w:rFonts w:ascii="Times New Roman" w:eastAsia="Times New Roman" w:hAnsi="Times New Roman" w:cs="Times New Roman"/>
          <w:sz w:val="24"/>
          <w:szCs w:val="24"/>
        </w:rPr>
      </w:pPr>
    </w:p>
    <w:p w:rsidR="006C4DC2" w:rsidRPr="006C4DC2" w:rsidRDefault="006C4DC2" w:rsidP="006C4DC2">
      <w:pPr>
        <w:spacing w:before="100" w:beforeAutospacing="1" w:after="100" w:afterAutospacing="1" w:line="240" w:lineRule="auto"/>
        <w:rPr>
          <w:rFonts w:ascii="Times New Roman" w:eastAsia="Times New Roman" w:hAnsi="Times New Roman" w:cs="Times New Roman"/>
          <w:b/>
          <w:sz w:val="24"/>
          <w:szCs w:val="24"/>
        </w:rPr>
      </w:pPr>
      <w:r w:rsidRPr="006C4DC2">
        <w:rPr>
          <w:rFonts w:ascii="Times New Roman" w:eastAsia="Times New Roman" w:hAnsi="Times New Roman" w:cs="Times New Roman"/>
          <w:b/>
          <w:i/>
          <w:iCs/>
          <w:sz w:val="24"/>
          <w:szCs w:val="24"/>
        </w:rPr>
        <w:t>Question Set 4</w:t>
      </w:r>
      <w:r w:rsidRPr="006C4DC2">
        <w:rPr>
          <w:rFonts w:ascii="Times New Roman" w:eastAsia="Times New Roman" w:hAnsi="Times New Roman" w:cs="Times New Roman"/>
          <w:b/>
          <w:sz w:val="24"/>
          <w:szCs w:val="24"/>
        </w:rPr>
        <w:t>:</w:t>
      </w:r>
    </w:p>
    <w:p w:rsidR="006C4DC2" w:rsidRPr="006C4DC2" w:rsidRDefault="006C4DC2" w:rsidP="006C4DC2">
      <w:pPr>
        <w:spacing w:after="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a. </w:t>
      </w:r>
      <w:r w:rsidRPr="006C4DC2">
        <w:rPr>
          <w:rFonts w:ascii="Times New Roman" w:eastAsia="Times New Roman" w:hAnsi="Times New Roman" w:cs="Times New Roman"/>
          <w:i/>
          <w:iCs/>
          <w:sz w:val="24"/>
          <w:szCs w:val="24"/>
        </w:rPr>
        <w:t>Is assertion V above reasonable? Why or why not?</w:t>
      </w:r>
    </w:p>
    <w:p w:rsidR="006C4DC2" w:rsidRPr="006C4DC2" w:rsidRDefault="006C4DC2" w:rsidP="006C4DC2">
      <w:pPr>
        <w:spacing w:before="100" w:beforeAutospacing="1" w:after="100" w:afterAutospacing="1"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lastRenderedPageBreak/>
        <w:t>Let's make the same assumptions as above about cost of gasoline and miles driven per year: $1.40 per gallon and 10,000 miles.</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We know from above that this yields a savings of $249.14 per year. The $1,466 at 5% interest earns $73.30 in the first year. Now if we leave the $1466 in the bank and assume that interest is compounded annually, after 10 years it amounts to: $2,387.96 but the savings on gasoline is 10($249.14) = $2,491.40. So, after 10 years, the assertion seems to be incorrect.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One could investigate these relationships further by graphing to two savings functions, one of which is linear and the other which is exponential: </w:t>
      </w:r>
    </w:p>
    <w:p w:rsidR="006C4DC2" w:rsidRPr="006C4DC2" w:rsidRDefault="006C4DC2" w:rsidP="006C4DC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C4DC2">
        <w:rPr>
          <w:rFonts w:ascii="Times New Roman" w:eastAsia="Times New Roman" w:hAnsi="Times New Roman" w:cs="Times New Roman"/>
          <w:i/>
          <w:iCs/>
          <w:sz w:val="24"/>
          <w:szCs w:val="24"/>
        </w:rPr>
        <w:t>B</w:t>
      </w:r>
      <w:r w:rsidRPr="006C4DC2">
        <w:rPr>
          <w:rFonts w:ascii="Times New Roman" w:eastAsia="Times New Roman" w:hAnsi="Times New Roman" w:cs="Times New Roman"/>
          <w:sz w:val="24"/>
          <w:szCs w:val="24"/>
        </w:rPr>
        <w:t xml:space="preserve"> = 1466 X 1.05</w:t>
      </w:r>
      <w:r w:rsidRPr="006C4DC2">
        <w:rPr>
          <w:rFonts w:ascii="Times New Roman" w:eastAsia="Times New Roman" w:hAnsi="Times New Roman" w:cs="Times New Roman"/>
          <w:i/>
          <w:iCs/>
          <w:sz w:val="24"/>
          <w:szCs w:val="24"/>
          <w:vertAlign w:val="superscript"/>
        </w:rPr>
        <w:t>x</w:t>
      </w:r>
      <w:r w:rsidRPr="006C4DC2">
        <w:rPr>
          <w:rFonts w:ascii="Times New Roman" w:eastAsia="Times New Roman" w:hAnsi="Times New Roman" w:cs="Times New Roman"/>
          <w:sz w:val="24"/>
          <w:szCs w:val="24"/>
        </w:rPr>
        <w:t xml:space="preserve"> - 1466, represents the savings earned by letting the money accumulate interest in the bank for </w:t>
      </w:r>
      <w:r w:rsidRPr="006C4DC2">
        <w:rPr>
          <w:rFonts w:ascii="Times New Roman" w:eastAsia="Times New Roman" w:hAnsi="Times New Roman" w:cs="Times New Roman"/>
          <w:i/>
          <w:iCs/>
          <w:sz w:val="24"/>
          <w:szCs w:val="24"/>
        </w:rPr>
        <w:t>x</w:t>
      </w:r>
      <w:r w:rsidRPr="006C4DC2">
        <w:rPr>
          <w:rFonts w:ascii="Times New Roman" w:eastAsia="Times New Roman" w:hAnsi="Times New Roman" w:cs="Times New Roman"/>
          <w:sz w:val="24"/>
          <w:szCs w:val="24"/>
        </w:rPr>
        <w:t xml:space="preserve"> years and</w:t>
      </w:r>
    </w:p>
    <w:p w:rsidR="006C4DC2" w:rsidRPr="006C4DC2" w:rsidRDefault="006C4DC2" w:rsidP="006C4DC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C4DC2">
        <w:rPr>
          <w:rFonts w:ascii="Times New Roman" w:eastAsia="Times New Roman" w:hAnsi="Times New Roman" w:cs="Times New Roman"/>
          <w:i/>
          <w:iCs/>
          <w:sz w:val="24"/>
          <w:szCs w:val="24"/>
        </w:rPr>
        <w:t>G</w:t>
      </w:r>
      <w:r w:rsidRPr="006C4DC2">
        <w:rPr>
          <w:rFonts w:ascii="Times New Roman" w:eastAsia="Times New Roman" w:hAnsi="Times New Roman" w:cs="Times New Roman"/>
          <w:sz w:val="24"/>
          <w:szCs w:val="24"/>
        </w:rPr>
        <w:t xml:space="preserve"> = 249.14</w:t>
      </w:r>
      <w:r w:rsidRPr="006C4DC2">
        <w:rPr>
          <w:rFonts w:ascii="Times New Roman" w:eastAsia="Times New Roman" w:hAnsi="Times New Roman" w:cs="Times New Roman"/>
          <w:i/>
          <w:iCs/>
          <w:sz w:val="24"/>
          <w:szCs w:val="24"/>
        </w:rPr>
        <w:t>x</w:t>
      </w:r>
      <w:r w:rsidRPr="006C4DC2">
        <w:rPr>
          <w:rFonts w:ascii="Times New Roman" w:eastAsia="Times New Roman" w:hAnsi="Times New Roman" w:cs="Times New Roman"/>
          <w:sz w:val="24"/>
          <w:szCs w:val="24"/>
        </w:rPr>
        <w:t xml:space="preserve"> - 1466 represents the amount of savings from increased fuel.</w:t>
      </w:r>
    </w:p>
    <w:p w:rsidR="006C4DC2" w:rsidRPr="006C4DC2" w:rsidRDefault="006C4DC2" w:rsidP="006C4DC2">
      <w:pPr>
        <w:spacing w:after="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b. </w:t>
      </w:r>
      <w:r w:rsidRPr="006C4DC2">
        <w:rPr>
          <w:rFonts w:ascii="Times New Roman" w:eastAsia="Times New Roman" w:hAnsi="Times New Roman" w:cs="Times New Roman"/>
          <w:i/>
          <w:iCs/>
          <w:sz w:val="24"/>
          <w:szCs w:val="24"/>
        </w:rPr>
        <w:t>If the $1466 is placed in one account at 5% interest and the annual savings from gasoline are deposited in a second account earning 5% interest, compounded annually, how do the amounts in the two accounts compare?</w:t>
      </w:r>
      <w:r w:rsidRPr="006C4DC2">
        <w:rPr>
          <w:rFonts w:ascii="Times New Roman" w:eastAsia="Times New Roman" w:hAnsi="Times New Roman" w:cs="Times New Roman"/>
          <w:sz w:val="24"/>
          <w:szCs w:val="24"/>
        </w:rPr>
        <w:t xml:space="preserve"> </w:t>
      </w:r>
    </w:p>
    <w:p w:rsidR="006C4DC2" w:rsidRPr="006C4DC2" w:rsidRDefault="006C4DC2" w:rsidP="006C4DC2">
      <w:pPr>
        <w:spacing w:before="100" w:beforeAutospacing="1" w:after="100" w:afterAutospacing="1"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The amount in the first account after </w:t>
      </w:r>
      <w:r w:rsidRPr="006C4DC2">
        <w:rPr>
          <w:rFonts w:ascii="Times New Roman" w:eastAsia="Times New Roman" w:hAnsi="Times New Roman" w:cs="Times New Roman"/>
          <w:i/>
          <w:iCs/>
          <w:sz w:val="24"/>
          <w:szCs w:val="24"/>
        </w:rPr>
        <w:t>x</w:t>
      </w:r>
      <w:r w:rsidRPr="006C4DC2">
        <w:rPr>
          <w:rFonts w:ascii="Times New Roman" w:eastAsia="Times New Roman" w:hAnsi="Times New Roman" w:cs="Times New Roman"/>
          <w:sz w:val="24"/>
          <w:szCs w:val="24"/>
        </w:rPr>
        <w:t xml:space="preserve"> years is B = 1466 X 1.05</w:t>
      </w:r>
      <w:r w:rsidRPr="006C4DC2">
        <w:rPr>
          <w:rFonts w:ascii="Times New Roman" w:eastAsia="Times New Roman" w:hAnsi="Times New Roman" w:cs="Times New Roman"/>
          <w:i/>
          <w:iCs/>
          <w:sz w:val="24"/>
          <w:szCs w:val="24"/>
          <w:vertAlign w:val="superscript"/>
        </w:rPr>
        <w:t>x</w:t>
      </w:r>
      <w:r w:rsidRPr="006C4DC2">
        <w:rPr>
          <w:rFonts w:ascii="Times New Roman" w:eastAsia="Times New Roman" w:hAnsi="Times New Roman" w:cs="Times New Roman"/>
          <w:sz w:val="24"/>
          <w:szCs w:val="24"/>
        </w:rPr>
        <w:t>.</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Keeping our assumptions of 10,000 miles per year and $1.40 per gallon, the annual savings on gasoline is $249.14. Using a finite geometric series one can keep track of the amount, G, in the second account after x years: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G = 249.14(1 + 1.05 + 1.05</w:t>
      </w:r>
      <w:r w:rsidRPr="006C4DC2">
        <w:rPr>
          <w:rFonts w:ascii="Times New Roman" w:eastAsia="Times New Roman" w:hAnsi="Times New Roman" w:cs="Times New Roman"/>
          <w:sz w:val="24"/>
          <w:szCs w:val="24"/>
          <w:vertAlign w:val="superscript"/>
        </w:rPr>
        <w:t>2</w:t>
      </w:r>
      <w:r w:rsidRPr="006C4DC2">
        <w:rPr>
          <w:rFonts w:ascii="Times New Roman" w:eastAsia="Times New Roman" w:hAnsi="Times New Roman" w:cs="Times New Roman"/>
          <w:sz w:val="24"/>
          <w:szCs w:val="24"/>
        </w:rPr>
        <w:t xml:space="preserve"> + ... + 1.05</w:t>
      </w:r>
      <w:r w:rsidRPr="006C4DC2">
        <w:rPr>
          <w:rFonts w:ascii="Times New Roman" w:eastAsia="Times New Roman" w:hAnsi="Times New Roman" w:cs="Times New Roman"/>
          <w:i/>
          <w:iCs/>
          <w:sz w:val="24"/>
          <w:szCs w:val="24"/>
          <w:vertAlign w:val="superscript"/>
        </w:rPr>
        <w:t>x</w:t>
      </w:r>
      <w:r w:rsidRPr="006C4DC2">
        <w:rPr>
          <w:rFonts w:ascii="Times New Roman" w:eastAsia="Times New Roman" w:hAnsi="Times New Roman" w:cs="Times New Roman"/>
          <w:sz w:val="24"/>
          <w:szCs w:val="24"/>
          <w:vertAlign w:val="superscript"/>
        </w:rPr>
        <w:t>-1</w:t>
      </w:r>
      <w:r w:rsidRPr="006C4DC2">
        <w:rPr>
          <w:rFonts w:ascii="Times New Roman" w:eastAsia="Times New Roman" w:hAnsi="Times New Roman" w:cs="Times New Roman"/>
          <w:sz w:val="24"/>
          <w:szCs w:val="24"/>
        </w:rPr>
        <w:t>) = 4982.80 X (1.05</w:t>
      </w:r>
      <w:r w:rsidRPr="006C4DC2">
        <w:rPr>
          <w:rFonts w:ascii="Times New Roman" w:eastAsia="Times New Roman" w:hAnsi="Times New Roman" w:cs="Times New Roman"/>
          <w:i/>
          <w:iCs/>
          <w:sz w:val="24"/>
          <w:szCs w:val="24"/>
          <w:vertAlign w:val="superscript"/>
        </w:rPr>
        <w:t>x</w:t>
      </w:r>
      <w:r w:rsidRPr="006C4DC2">
        <w:rPr>
          <w:rFonts w:ascii="Times New Roman" w:eastAsia="Times New Roman" w:hAnsi="Times New Roman" w:cs="Times New Roman"/>
          <w:sz w:val="24"/>
          <w:szCs w:val="24"/>
          <w:vertAlign w:val="superscript"/>
        </w:rPr>
        <w:t xml:space="preserve"> - 1</w:t>
      </w:r>
      <w:r w:rsidRPr="006C4DC2">
        <w:rPr>
          <w:rFonts w:ascii="Times New Roman" w:eastAsia="Times New Roman" w:hAnsi="Times New Roman" w:cs="Times New Roman"/>
          <w:sz w:val="24"/>
          <w:szCs w:val="24"/>
        </w:rPr>
        <w:t xml:space="preserve">). </w:t>
      </w:r>
    </w:p>
    <w:p w:rsidR="006C4DC2" w:rsidRPr="006C4DC2" w:rsidRDefault="006C4DC2" w:rsidP="006C4DC2">
      <w:pPr>
        <w:spacing w:after="100" w:line="240" w:lineRule="auto"/>
        <w:ind w:left="1440"/>
        <w:rPr>
          <w:rFonts w:ascii="Times New Roman" w:eastAsia="Times New Roman" w:hAnsi="Times New Roman" w:cs="Times New Roman"/>
          <w:sz w:val="24"/>
          <w:szCs w:val="24"/>
        </w:rPr>
      </w:pPr>
      <w:r w:rsidRPr="006C4DC2">
        <w:rPr>
          <w:rFonts w:ascii="Times New Roman" w:eastAsia="Times New Roman" w:hAnsi="Times New Roman" w:cs="Times New Roman"/>
          <w:sz w:val="24"/>
          <w:szCs w:val="24"/>
        </w:rPr>
        <w:t xml:space="preserve">By graphing these two functions, one finds that the gasoline savings account G is larger after 7.14 years. For example at 10 years, the gasoline savings account contains $3133.66 while the $1466 account contains $2387.96. By 18 years the gasoline savings account is double the $1466 account. </w:t>
      </w:r>
    </w:p>
    <w:p w:rsidR="000E7D4A" w:rsidRDefault="000E7D4A"/>
    <w:sectPr w:rsidR="000E7D4A" w:rsidSect="000E7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1042"/>
    <w:multiLevelType w:val="multilevel"/>
    <w:tmpl w:val="EA183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6C4DC2"/>
    <w:rsid w:val="000E7D4A"/>
    <w:rsid w:val="006C4DC2"/>
    <w:rsid w:val="00724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6398095">
      <w:bodyDiv w:val="1"/>
      <w:marLeft w:val="0"/>
      <w:marRight w:val="0"/>
      <w:marTop w:val="0"/>
      <w:marBottom w:val="0"/>
      <w:divBdr>
        <w:top w:val="none" w:sz="0" w:space="0" w:color="auto"/>
        <w:left w:val="none" w:sz="0" w:space="0" w:color="auto"/>
        <w:bottom w:val="none" w:sz="0" w:space="0" w:color="auto"/>
        <w:right w:val="none" w:sz="0" w:space="0" w:color="auto"/>
      </w:divBdr>
      <w:divsChild>
        <w:div w:id="110418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1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930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76376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8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564358">
          <w:blockQuote w:val="1"/>
          <w:marLeft w:val="720"/>
          <w:marRight w:val="720"/>
          <w:marTop w:val="100"/>
          <w:marBottom w:val="100"/>
          <w:divBdr>
            <w:top w:val="none" w:sz="0" w:space="0" w:color="auto"/>
            <w:left w:val="none" w:sz="0" w:space="0" w:color="auto"/>
            <w:bottom w:val="none" w:sz="0" w:space="0" w:color="auto"/>
            <w:right w:val="none" w:sz="0" w:space="0" w:color="auto"/>
          </w:divBdr>
        </w:div>
        <w:div w:id="3047057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3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0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9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52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17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9879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81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44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9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89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58563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566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2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3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5248</Characters>
  <Application>Microsoft Office Word</Application>
  <DocSecurity>0</DocSecurity>
  <Lines>43</Lines>
  <Paragraphs>12</Paragraphs>
  <ScaleCrop>false</ScaleCrop>
  <Company>Carleton College</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Information Technology Services</cp:lastModifiedBy>
  <cp:revision>1</cp:revision>
  <dcterms:created xsi:type="dcterms:W3CDTF">2010-09-17T20:43:00Z</dcterms:created>
  <dcterms:modified xsi:type="dcterms:W3CDTF">2010-09-17T20:44:00Z</dcterms:modified>
</cp:coreProperties>
</file>