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62" w:rsidRPr="00CD6FD8" w:rsidRDefault="00ED5417">
      <w:pPr>
        <w:rPr>
          <w:sz w:val="28"/>
          <w:szCs w:val="28"/>
        </w:rPr>
      </w:pPr>
      <w:r w:rsidRPr="00CD6FD8">
        <w:rPr>
          <w:sz w:val="28"/>
          <w:szCs w:val="28"/>
        </w:rPr>
        <w:t>LAB  EXERCISE</w:t>
      </w:r>
      <w:r w:rsidR="00A67CD7" w:rsidRPr="00CD6FD8">
        <w:rPr>
          <w:sz w:val="28"/>
          <w:szCs w:val="28"/>
        </w:rPr>
        <w:t>- Using Maps to Assess Volcanic Hazards</w:t>
      </w:r>
    </w:p>
    <w:p w:rsidR="00ED5417" w:rsidRPr="00C94CEB" w:rsidRDefault="00ED5417">
      <w:pPr>
        <w:rPr>
          <w:sz w:val="24"/>
          <w:szCs w:val="24"/>
        </w:rPr>
      </w:pPr>
      <w:r w:rsidRPr="00C94CEB">
        <w:rPr>
          <w:sz w:val="24"/>
          <w:szCs w:val="24"/>
        </w:rPr>
        <w:t>Overview</w:t>
      </w:r>
    </w:p>
    <w:p w:rsidR="0082078F" w:rsidRDefault="00A67CD7">
      <w:r>
        <w:t xml:space="preserve">Kilauea </w:t>
      </w:r>
      <w:r w:rsidR="00747447">
        <w:t>,</w:t>
      </w:r>
      <w:r>
        <w:t xml:space="preserve"> on the Big Island of Hawaii</w:t>
      </w:r>
      <w:r w:rsidR="00747447">
        <w:t>, is</w:t>
      </w:r>
      <w:r>
        <w:t xml:space="preserve"> one of the most active volcanoes in the world.  </w:t>
      </w:r>
      <w:r w:rsidR="0082078F">
        <w:t xml:space="preserve">Because Kilauea erupts so frequently, it poses serious natural hazards to residents and the surrounding environment.  </w:t>
      </w:r>
      <w:r>
        <w:t xml:space="preserve"> </w:t>
      </w:r>
      <w:r w:rsidR="0082078F">
        <w:t>The scientists at the Hawaiian Volcano Observatory (HVO) continually monitor Kilauea’s eruptive and gas activity in order to make predictions and assess the dangers to people and properties in the region.</w:t>
      </w:r>
    </w:p>
    <w:p w:rsidR="00EE5397" w:rsidRDefault="004A45D1">
      <w:r>
        <w:t>The</w:t>
      </w:r>
      <w:r w:rsidR="0082078F">
        <w:t xml:space="preserve"> eruptive activity from Kilauea </w:t>
      </w:r>
      <w:r w:rsidR="00A67CD7">
        <w:t>originate</w:t>
      </w:r>
      <w:r w:rsidR="0082078F">
        <w:t>s</w:t>
      </w:r>
      <w:r w:rsidR="00A67CD7">
        <w:t xml:space="preserve"> from the summit caldera or along the</w:t>
      </w:r>
      <w:r w:rsidR="00747447">
        <w:t xml:space="preserve"> east or southwest rift zones.  </w:t>
      </w:r>
    </w:p>
    <w:p w:rsidR="00A67CD7" w:rsidRDefault="00EE5397">
      <w:r>
        <w:t xml:space="preserve">You are a HVO scientist who will be assessing the natural hazards associated with Kilauea’s activity including the dangers to people and properties in the region.  There are three parts to this lab assignment: a pre-lab, lab, and news report.  The pre-lab should be completed before attending the lab.  In the pre-lab </w:t>
      </w:r>
      <w:r w:rsidR="00747447">
        <w:t xml:space="preserve">you will be </w:t>
      </w:r>
      <w:r w:rsidR="0082078F">
        <w:t xml:space="preserve">asked to look at the style of volcanism associated with </w:t>
      </w:r>
      <w:r w:rsidR="00C94CEB">
        <w:t>Pu’u O’o</w:t>
      </w:r>
      <w:r w:rsidR="00547B8B">
        <w:t xml:space="preserve"> cone, a cinder-and-spatter cone located in the east rift zone:</w:t>
      </w:r>
    </w:p>
    <w:p w:rsidR="00547B8B" w:rsidRDefault="00547B8B">
      <w:r>
        <w:rPr>
          <w:noProof/>
          <w:lang w:val="en-CA" w:eastAsia="en-CA"/>
        </w:rPr>
        <w:drawing>
          <wp:inline distT="0" distB="0" distL="0" distR="0">
            <wp:extent cx="5943600" cy="4590415"/>
            <wp:effectExtent l="19050" t="0" r="0" b="0"/>
            <wp:docPr id="1" name="Picture 0" descr="Kilauea_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lauea_map.gif"/>
                    <pic:cNvPicPr/>
                  </pic:nvPicPr>
                  <pic:blipFill>
                    <a:blip r:embed="rId7" cstate="print"/>
                    <a:stretch>
                      <a:fillRect/>
                    </a:stretch>
                  </pic:blipFill>
                  <pic:spPr>
                    <a:xfrm>
                      <a:off x="0" y="0"/>
                      <a:ext cx="5943600" cy="4590415"/>
                    </a:xfrm>
                    <a:prstGeom prst="rect">
                      <a:avLst/>
                    </a:prstGeom>
                  </pic:spPr>
                </pic:pic>
              </a:graphicData>
            </a:graphic>
          </wp:inline>
        </w:drawing>
      </w:r>
    </w:p>
    <w:p w:rsidR="00815FEE" w:rsidRDefault="00815FEE">
      <w:r>
        <w:t xml:space="preserve">Map from HVO, at </w:t>
      </w:r>
      <w:hyperlink r:id="rId8" w:history="1">
        <w:r w:rsidR="00F32526" w:rsidRPr="002D139D">
          <w:rPr>
            <w:rStyle w:val="Hyperlink"/>
          </w:rPr>
          <w:t>http://hvo.wr.usgs.gov/kilauea/Kilauea_map.html</w:t>
        </w:r>
      </w:hyperlink>
    </w:p>
    <w:p w:rsidR="009674B7" w:rsidRDefault="00DA6B9D" w:rsidP="00BF4BCC">
      <w:r>
        <w:lastRenderedPageBreak/>
        <w:t>This a general map of atmospheric circulation patterns.  You will be using this later in the lab to predict wind direction:</w:t>
      </w:r>
    </w:p>
    <w:p w:rsidR="009674B7" w:rsidRDefault="00AB23A4" w:rsidP="009674B7">
      <w:pPr>
        <w:jc w:val="center"/>
      </w:pPr>
      <w:r w:rsidRPr="00AB23A4">
        <w:rPr>
          <w:noProof/>
          <w:lang w:val="en-CA" w:eastAsia="en-CA"/>
        </w:rPr>
        <w:drawing>
          <wp:inline distT="0" distB="0" distL="0" distR="0">
            <wp:extent cx="4876800" cy="2590800"/>
            <wp:effectExtent l="19050" t="0" r="0" b="0"/>
            <wp:docPr id="3" name="Picture 3" descr="global wind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 wind map.JPG"/>
                    <pic:cNvPicPr/>
                  </pic:nvPicPr>
                  <pic:blipFill>
                    <a:blip r:embed="rId9" cstate="print"/>
                    <a:stretch>
                      <a:fillRect/>
                    </a:stretch>
                  </pic:blipFill>
                  <pic:spPr>
                    <a:xfrm>
                      <a:off x="0" y="0"/>
                      <a:ext cx="4876800" cy="2590800"/>
                    </a:xfrm>
                    <a:prstGeom prst="rect">
                      <a:avLst/>
                    </a:prstGeom>
                  </pic:spPr>
                </pic:pic>
              </a:graphicData>
            </a:graphic>
          </wp:inline>
        </w:drawing>
      </w:r>
    </w:p>
    <w:p w:rsidR="00DA6B9D" w:rsidRDefault="00DA6B9D" w:rsidP="00DA6B9D">
      <w:r>
        <w:t xml:space="preserve">Map from: </w:t>
      </w:r>
      <w:hyperlink r:id="rId10" w:history="1">
        <w:r>
          <w:rPr>
            <w:rStyle w:val="Hyperlink"/>
          </w:rPr>
          <w:t>http://www.nps.gov/archive/grsa/resources/curriculum/mid/dunes/photo_files/global_wind.htm</w:t>
        </w:r>
      </w:hyperlink>
    </w:p>
    <w:p w:rsidR="00AB23A4" w:rsidRDefault="00547B8B" w:rsidP="00BF4BCC">
      <w:r>
        <w:t xml:space="preserve">In the lab </w:t>
      </w:r>
      <w:r w:rsidR="00EE5397">
        <w:t>y</w:t>
      </w:r>
      <w:r w:rsidR="007565EF">
        <w:t xml:space="preserve">ou will be provided </w:t>
      </w:r>
      <w:r w:rsidR="00AB23A4">
        <w:t>with</w:t>
      </w:r>
      <w:r w:rsidR="00DA6B9D">
        <w:t xml:space="preserve"> 3</w:t>
      </w:r>
      <w:r w:rsidR="007565EF">
        <w:t xml:space="preserve"> topographic and </w:t>
      </w:r>
      <w:r w:rsidR="00DA6B9D">
        <w:t xml:space="preserve">1 </w:t>
      </w:r>
      <w:r w:rsidR="007565EF">
        <w:t>geologic map</w:t>
      </w:r>
      <w:r w:rsidR="00AB23A4">
        <w:t xml:space="preserve"> to</w:t>
      </w:r>
      <w:r w:rsidR="007565EF">
        <w:t xml:space="preserve"> </w:t>
      </w:r>
      <w:r w:rsidR="00AB23A4">
        <w:t>assess the natural hazards associated with Kilauea’s activity including the dangers to people and properties in the region.  Y</w:t>
      </w:r>
      <w:r w:rsidR="007565EF">
        <w:t>ou</w:t>
      </w:r>
      <w:r w:rsidR="004A45D1">
        <w:t xml:space="preserve"> will be responsible for creating </w:t>
      </w:r>
      <w:r w:rsidR="007565EF">
        <w:t>your</w:t>
      </w:r>
      <w:r w:rsidR="004A45D1">
        <w:t xml:space="preserve"> own set of maps </w:t>
      </w:r>
      <w:r w:rsidR="00AB23A4">
        <w:t>and materials from the pre-lab and lab exercises.</w:t>
      </w:r>
    </w:p>
    <w:p w:rsidR="00C349A5" w:rsidRDefault="00AB23A4" w:rsidP="00BF4BCC">
      <w:r>
        <w:t xml:space="preserve"> The third part of the assignment involves writing an </w:t>
      </w:r>
      <w:r w:rsidR="004A45D1">
        <w:t>accompanying news report</w:t>
      </w:r>
      <w:r w:rsidR="003B11D7">
        <w:t xml:space="preserve"> to communicate the results of your work to the public</w:t>
      </w:r>
      <w:r w:rsidR="004A45D1">
        <w:t>.  While</w:t>
      </w:r>
      <w:r>
        <w:t xml:space="preserve"> you are encouraged to discuss all parts of the </w:t>
      </w:r>
      <w:r w:rsidR="004A45D1">
        <w:t xml:space="preserve">assignment with your peers, you must hand in your own work.  </w:t>
      </w:r>
    </w:p>
    <w:p w:rsidR="00ED5417" w:rsidRDefault="00CD6FD8">
      <w:pPr>
        <w:rPr>
          <w:sz w:val="24"/>
          <w:szCs w:val="24"/>
        </w:rPr>
      </w:pPr>
      <w:r>
        <w:rPr>
          <w:sz w:val="24"/>
          <w:szCs w:val="24"/>
        </w:rPr>
        <w:t>Part 1.</w:t>
      </w:r>
    </w:p>
    <w:p w:rsidR="004A45D1" w:rsidRDefault="004A45D1" w:rsidP="00CD6FD8">
      <w:pPr>
        <w:spacing w:after="0"/>
        <w:rPr>
          <w:sz w:val="24"/>
          <w:szCs w:val="24"/>
        </w:rPr>
      </w:pPr>
      <w:r>
        <w:rPr>
          <w:sz w:val="24"/>
          <w:szCs w:val="24"/>
        </w:rPr>
        <w:t xml:space="preserve">Your topographic map will need to be updated to reflect eruptive activity from 1983 to the present, as well as </w:t>
      </w:r>
      <w:r w:rsidR="00C349A5">
        <w:rPr>
          <w:sz w:val="24"/>
          <w:szCs w:val="24"/>
        </w:rPr>
        <w:t xml:space="preserve">the </w:t>
      </w:r>
      <w:r>
        <w:rPr>
          <w:sz w:val="24"/>
          <w:szCs w:val="24"/>
        </w:rPr>
        <w:t>new structures</w:t>
      </w:r>
      <w:r w:rsidR="00C349A5">
        <w:rPr>
          <w:sz w:val="24"/>
          <w:szCs w:val="24"/>
        </w:rPr>
        <w:t xml:space="preserve"> and settlements that have since developed in the region</w:t>
      </w:r>
      <w:r>
        <w:rPr>
          <w:sz w:val="24"/>
          <w:szCs w:val="24"/>
        </w:rPr>
        <w:t xml:space="preserve">. </w:t>
      </w:r>
      <w:r w:rsidR="00CD6FD8">
        <w:rPr>
          <w:sz w:val="24"/>
          <w:szCs w:val="24"/>
        </w:rPr>
        <w:t xml:space="preserve">  </w:t>
      </w:r>
    </w:p>
    <w:p w:rsidR="00CD6FD8" w:rsidRPr="0082078F" w:rsidRDefault="00CD6FD8" w:rsidP="00CD6FD8">
      <w:pPr>
        <w:spacing w:after="0"/>
        <w:rPr>
          <w:sz w:val="24"/>
          <w:szCs w:val="24"/>
        </w:rPr>
      </w:pPr>
    </w:p>
    <w:p w:rsidR="00EB3639" w:rsidRDefault="00EB3639">
      <w:r>
        <w:t xml:space="preserve">1. The 1977 lava flow moved in which direction? </w:t>
      </w:r>
    </w:p>
    <w:p w:rsidR="005A4E59" w:rsidRDefault="005A4E59"/>
    <w:p w:rsidR="003B2E59" w:rsidRDefault="00EB3639">
      <w:r>
        <w:t xml:space="preserve">2. </w:t>
      </w:r>
      <w:r w:rsidR="003B2E59">
        <w:t>What</w:t>
      </w:r>
      <w:r w:rsidR="00B5497E">
        <w:t xml:space="preserve"> is t</w:t>
      </w:r>
      <w:r>
        <w:t>he gradient of the 1977 lava flow</w:t>
      </w:r>
      <w:r w:rsidR="00B5497E">
        <w:t>?</w:t>
      </w:r>
    </w:p>
    <w:p w:rsidR="005A4E59" w:rsidRDefault="005A4E59"/>
    <w:p w:rsidR="00561CFF" w:rsidRPr="00EF1C12" w:rsidRDefault="00561CFF" w:rsidP="00561CFF">
      <w:r w:rsidRPr="00EF1C12">
        <w:t>Using your geology map, add the lava flows from 1983-present onto your topo</w:t>
      </w:r>
      <w:r w:rsidR="009674B7">
        <w:t>graphic</w:t>
      </w:r>
      <w:r w:rsidRPr="00EF1C12">
        <w:t xml:space="preserve"> map. Use a diff</w:t>
      </w:r>
      <w:r w:rsidR="00A803C2" w:rsidRPr="00EF1C12">
        <w:t xml:space="preserve">erent color for each lava flow and make a legend indicating which color represents which flow. </w:t>
      </w:r>
      <w:r w:rsidR="00131DBB" w:rsidRPr="00EF1C12">
        <w:t xml:space="preserve"> Now </w:t>
      </w:r>
      <w:r w:rsidR="00131DBB" w:rsidRPr="00EF1C12">
        <w:lastRenderedPageBreak/>
        <w:t>a</w:t>
      </w:r>
      <w:r w:rsidR="003B11D7">
        <w:t xml:space="preserve">dd three </w:t>
      </w:r>
      <w:r w:rsidR="009674B7">
        <w:t xml:space="preserve">farms to your topographic </w:t>
      </w:r>
      <w:r w:rsidR="007964C4">
        <w:t xml:space="preserve">map. Each farm should be drawn as a square with each side measuring 3,000 feet, </w:t>
      </w:r>
      <w:r w:rsidR="00131DBB" w:rsidRPr="00EF1C12">
        <w:t>centered on the three following points:</w:t>
      </w:r>
    </w:p>
    <w:tbl>
      <w:tblPr>
        <w:tblStyle w:val="TableGrid"/>
        <w:tblpPr w:leftFromText="180" w:rightFromText="180" w:vertAnchor="text" w:horzAnchor="margin" w:tblpY="145"/>
        <w:tblW w:w="0" w:type="auto"/>
        <w:tblLook w:val="04A0"/>
      </w:tblPr>
      <w:tblGrid>
        <w:gridCol w:w="1915"/>
        <w:gridCol w:w="1915"/>
        <w:gridCol w:w="1915"/>
      </w:tblGrid>
      <w:tr w:rsidR="00131DBB" w:rsidTr="00131DBB">
        <w:trPr>
          <w:trHeight w:val="135"/>
        </w:trPr>
        <w:tc>
          <w:tcPr>
            <w:tcW w:w="1915" w:type="dxa"/>
          </w:tcPr>
          <w:p w:rsidR="00131DBB" w:rsidRDefault="00131DBB" w:rsidP="00131DBB"/>
        </w:tc>
        <w:tc>
          <w:tcPr>
            <w:tcW w:w="1915" w:type="dxa"/>
          </w:tcPr>
          <w:p w:rsidR="00131DBB" w:rsidRDefault="00131DBB" w:rsidP="00131DBB">
            <w:r>
              <w:t>Lat</w:t>
            </w:r>
            <w:r w:rsidR="00CD6FD8">
              <w:t>itude</w:t>
            </w:r>
          </w:p>
        </w:tc>
        <w:tc>
          <w:tcPr>
            <w:tcW w:w="1915" w:type="dxa"/>
          </w:tcPr>
          <w:p w:rsidR="00131DBB" w:rsidRDefault="00131DBB" w:rsidP="00131DBB">
            <w:r>
              <w:t>Long</w:t>
            </w:r>
            <w:r w:rsidR="00CD6FD8">
              <w:t>itude</w:t>
            </w:r>
          </w:p>
        </w:tc>
      </w:tr>
      <w:tr w:rsidR="00131DBB" w:rsidTr="00131DBB">
        <w:trPr>
          <w:trHeight w:val="135"/>
        </w:trPr>
        <w:tc>
          <w:tcPr>
            <w:tcW w:w="1915" w:type="dxa"/>
          </w:tcPr>
          <w:p w:rsidR="00131DBB" w:rsidRDefault="007964C4" w:rsidP="00131DBB">
            <w:r>
              <w:t>Mac</w:t>
            </w:r>
            <w:r w:rsidR="005C3932">
              <w:t xml:space="preserve">adamia Nut </w:t>
            </w:r>
            <w:r w:rsidR="00131DBB">
              <w:t>Farm</w:t>
            </w:r>
          </w:p>
        </w:tc>
        <w:tc>
          <w:tcPr>
            <w:tcW w:w="1915" w:type="dxa"/>
          </w:tcPr>
          <w:p w:rsidR="00131DBB" w:rsidRDefault="009674B7" w:rsidP="00BB061E">
            <w:r>
              <w:t>19</w:t>
            </w:r>
            <w:r w:rsidR="00BB061E">
              <w:rPr>
                <w:rFonts w:ascii="Arial" w:hAnsi="Arial" w:cs="Arial"/>
                <w:noProof/>
                <w:lang w:val="en-CA" w:eastAsia="en-CA"/>
              </w:rPr>
              <w:t>°</w:t>
            </w:r>
            <w:r>
              <w:t>20’N</w:t>
            </w:r>
          </w:p>
        </w:tc>
        <w:tc>
          <w:tcPr>
            <w:tcW w:w="1915" w:type="dxa"/>
          </w:tcPr>
          <w:p w:rsidR="00131DBB" w:rsidRDefault="009674B7" w:rsidP="00BB061E">
            <w:r>
              <w:t>155</w:t>
            </w:r>
            <w:r w:rsidR="00BB061E">
              <w:rPr>
                <w:rFonts w:ascii="Arial" w:hAnsi="Arial" w:cs="Arial"/>
                <w:noProof/>
                <w:lang w:val="en-CA" w:eastAsia="en-CA"/>
              </w:rPr>
              <w:t>°</w:t>
            </w:r>
            <w:r>
              <w:t>05’</w:t>
            </w:r>
          </w:p>
        </w:tc>
      </w:tr>
      <w:tr w:rsidR="00131DBB" w:rsidTr="00131DBB">
        <w:tc>
          <w:tcPr>
            <w:tcW w:w="1915" w:type="dxa"/>
          </w:tcPr>
          <w:p w:rsidR="00131DBB" w:rsidRDefault="00131DBB" w:rsidP="00131DBB">
            <w:r>
              <w:t>Coffee Farm</w:t>
            </w:r>
          </w:p>
        </w:tc>
        <w:tc>
          <w:tcPr>
            <w:tcW w:w="1915" w:type="dxa"/>
          </w:tcPr>
          <w:p w:rsidR="00131DBB" w:rsidRDefault="009674B7" w:rsidP="00BB061E">
            <w:r>
              <w:t>19</w:t>
            </w:r>
            <w:r w:rsidR="00BB061E">
              <w:rPr>
                <w:rFonts w:ascii="Arial" w:hAnsi="Arial" w:cs="Arial"/>
                <w:noProof/>
                <w:lang w:val="en-CA" w:eastAsia="en-CA"/>
              </w:rPr>
              <w:t>°</w:t>
            </w:r>
            <w:r>
              <w:t>20’N</w:t>
            </w:r>
          </w:p>
        </w:tc>
        <w:tc>
          <w:tcPr>
            <w:tcW w:w="1915" w:type="dxa"/>
          </w:tcPr>
          <w:p w:rsidR="00131DBB" w:rsidRDefault="009674B7" w:rsidP="00BB061E">
            <w:r>
              <w:t>155</w:t>
            </w:r>
            <w:r w:rsidR="00BB061E">
              <w:rPr>
                <w:rFonts w:ascii="Arial" w:hAnsi="Arial" w:cs="Arial"/>
                <w:noProof/>
                <w:lang w:val="en-CA" w:eastAsia="en-CA"/>
              </w:rPr>
              <w:t>°</w:t>
            </w:r>
            <w:r>
              <w:t>03’</w:t>
            </w:r>
          </w:p>
        </w:tc>
      </w:tr>
      <w:tr w:rsidR="00131DBB" w:rsidTr="00131DBB">
        <w:tc>
          <w:tcPr>
            <w:tcW w:w="1915" w:type="dxa"/>
          </w:tcPr>
          <w:p w:rsidR="00131DBB" w:rsidRDefault="00131DBB" w:rsidP="00131DBB">
            <w:r>
              <w:t>Tropical Flowers</w:t>
            </w:r>
            <w:r w:rsidR="005C3932">
              <w:t xml:space="preserve"> Farm</w:t>
            </w:r>
          </w:p>
        </w:tc>
        <w:tc>
          <w:tcPr>
            <w:tcW w:w="1915" w:type="dxa"/>
          </w:tcPr>
          <w:p w:rsidR="00131DBB" w:rsidRDefault="009674B7" w:rsidP="00BB061E">
            <w:r>
              <w:t>19</w:t>
            </w:r>
            <w:r w:rsidR="00BB061E">
              <w:rPr>
                <w:rFonts w:ascii="Arial" w:hAnsi="Arial" w:cs="Arial"/>
                <w:noProof/>
                <w:lang w:val="en-CA" w:eastAsia="en-CA"/>
              </w:rPr>
              <w:t>°</w:t>
            </w:r>
            <w:r>
              <w:t>20’N</w:t>
            </w:r>
          </w:p>
        </w:tc>
        <w:tc>
          <w:tcPr>
            <w:tcW w:w="1915" w:type="dxa"/>
          </w:tcPr>
          <w:p w:rsidR="00131DBB" w:rsidRDefault="009674B7" w:rsidP="00BB061E">
            <w:r>
              <w:t>155</w:t>
            </w:r>
            <w:r w:rsidR="00BB061E">
              <w:rPr>
                <w:rFonts w:ascii="Arial" w:hAnsi="Arial" w:cs="Arial"/>
                <w:noProof/>
                <w:lang w:val="en-CA" w:eastAsia="en-CA"/>
              </w:rPr>
              <w:t>°</w:t>
            </w:r>
            <w:r>
              <w:t>07’</w:t>
            </w:r>
          </w:p>
        </w:tc>
      </w:tr>
    </w:tbl>
    <w:p w:rsidR="00131DBB" w:rsidRDefault="00131DBB" w:rsidP="00561CFF"/>
    <w:p w:rsidR="00131DBB" w:rsidRDefault="00131DBB" w:rsidP="00561CFF"/>
    <w:p w:rsidR="00131DBB" w:rsidRDefault="00131DBB" w:rsidP="00561CFF"/>
    <w:p w:rsidR="005C3932" w:rsidRDefault="005C3932" w:rsidP="00561CFF"/>
    <w:p w:rsidR="00561CFF" w:rsidRDefault="00EB3639" w:rsidP="00561CFF">
      <w:r>
        <w:t>3</w:t>
      </w:r>
      <w:r w:rsidR="00561CFF">
        <w:t xml:space="preserve">. </w:t>
      </w:r>
      <w:r w:rsidR="00542F9C">
        <w:t>How many other flows are there in the region (</w:t>
      </w:r>
      <w:r w:rsidR="003B11D7">
        <w:t xml:space="preserve">from </w:t>
      </w:r>
      <w:r w:rsidR="00542F9C">
        <w:t>1983-present)?  In which direction did these flows move?</w:t>
      </w:r>
      <w:r>
        <w:t xml:space="preserve"> </w:t>
      </w:r>
    </w:p>
    <w:p w:rsidR="005A4E59" w:rsidRDefault="005A4E59" w:rsidP="00561CFF"/>
    <w:p w:rsidR="00EB3639" w:rsidRDefault="00EB3639" w:rsidP="00561CFF">
      <w:r>
        <w:t xml:space="preserve">4. Explain why it might be important to HVO scientists to understand and monitor the direction of lava flows in the surrounding area. </w:t>
      </w:r>
    </w:p>
    <w:p w:rsidR="005A4E59" w:rsidRDefault="005A4E59" w:rsidP="00561CFF">
      <w:pPr>
        <w:rPr>
          <w:sz w:val="24"/>
          <w:szCs w:val="24"/>
        </w:rPr>
      </w:pPr>
    </w:p>
    <w:p w:rsidR="005A4E59" w:rsidRDefault="005A4E59" w:rsidP="00561CFF">
      <w:pPr>
        <w:rPr>
          <w:sz w:val="24"/>
          <w:szCs w:val="24"/>
        </w:rPr>
      </w:pPr>
    </w:p>
    <w:p w:rsidR="005A4E59" w:rsidRDefault="005A4E59" w:rsidP="00561CFF">
      <w:pPr>
        <w:rPr>
          <w:sz w:val="24"/>
          <w:szCs w:val="24"/>
        </w:rPr>
      </w:pPr>
    </w:p>
    <w:p w:rsidR="00561CFF" w:rsidRPr="00CD6FD8" w:rsidRDefault="00CD6FD8" w:rsidP="00561CFF">
      <w:pPr>
        <w:rPr>
          <w:sz w:val="24"/>
          <w:szCs w:val="24"/>
        </w:rPr>
      </w:pPr>
      <w:r w:rsidRPr="00CD6FD8">
        <w:rPr>
          <w:sz w:val="24"/>
          <w:szCs w:val="24"/>
        </w:rPr>
        <w:t>Part II.</w:t>
      </w:r>
    </w:p>
    <w:p w:rsidR="00561CFF" w:rsidRDefault="00561CFF" w:rsidP="00561CFF">
      <w:r w:rsidRPr="00EF1C12">
        <w:t>There is a new lava flow</w:t>
      </w:r>
      <w:r w:rsidR="003B11D7">
        <w:t xml:space="preserve"> that you have named </w:t>
      </w:r>
      <w:r w:rsidRPr="00EF1C12">
        <w:t xml:space="preserve">that originated from a </w:t>
      </w:r>
      <w:r w:rsidR="003B11D7">
        <w:t>vent</w:t>
      </w:r>
      <w:r w:rsidRPr="00EF1C12">
        <w:t xml:space="preserve"> located at </w:t>
      </w:r>
      <w:r w:rsidR="009674B7">
        <w:t>19</w:t>
      </w:r>
      <w:r w:rsidR="00895369">
        <w:rPr>
          <w:rFonts w:ascii="Arial" w:hAnsi="Arial" w:cs="Arial"/>
          <w:noProof/>
          <w:lang w:val="en-CA" w:eastAsia="en-CA"/>
        </w:rPr>
        <w:t>°</w:t>
      </w:r>
      <w:r w:rsidR="009674B7">
        <w:t>21’00’’N and 155</w:t>
      </w:r>
      <w:r w:rsidR="00BB061E">
        <w:rPr>
          <w:rFonts w:ascii="Arial" w:hAnsi="Arial" w:cs="Arial"/>
          <w:noProof/>
          <w:lang w:val="en-CA" w:eastAsia="en-CA"/>
        </w:rPr>
        <w:t>°</w:t>
      </w:r>
      <w:r w:rsidR="009674B7">
        <w:t>05’00’’ W</w:t>
      </w:r>
      <w:r w:rsidRPr="00EF1C12">
        <w:t>. Mark this point on your topo</w:t>
      </w:r>
      <w:r w:rsidR="00242DE3">
        <w:t xml:space="preserve">graphic </w:t>
      </w:r>
      <w:r w:rsidRPr="00EF1C12">
        <w:t xml:space="preserve">map with a star. The new lava flow is approximately </w:t>
      </w:r>
      <w:r w:rsidR="00A803C2" w:rsidRPr="00EF1C12">
        <w:t xml:space="preserve">4 miles long, 1 mile wide and 20 ft thick. </w:t>
      </w:r>
      <w:r w:rsidR="003C4189">
        <w:t xml:space="preserve">The gas plume extends </w:t>
      </w:r>
      <w:r w:rsidR="00100C07">
        <w:t xml:space="preserve">5 miles from the </w:t>
      </w:r>
      <w:r w:rsidR="004352E2">
        <w:t>vent.</w:t>
      </w:r>
      <w:r w:rsidR="00100C07">
        <w:t xml:space="preserve"> </w:t>
      </w:r>
    </w:p>
    <w:p w:rsidR="00547B8B" w:rsidRDefault="00547B8B" w:rsidP="00561CFF">
      <w:r>
        <w:t>5. What is the elevation at the point where the new lava flow takes place?</w:t>
      </w:r>
      <w:r w:rsidR="00E11362">
        <w:t xml:space="preserve">  </w:t>
      </w:r>
    </w:p>
    <w:p w:rsidR="00A803C2" w:rsidRDefault="000F4DFE" w:rsidP="00561CFF">
      <w:r>
        <w:t>6</w:t>
      </w:r>
      <w:r w:rsidR="00547B8B">
        <w:t xml:space="preserve">. </w:t>
      </w:r>
      <w:r w:rsidR="00A803C2">
        <w:t>Draw the new lava flow on your topo</w:t>
      </w:r>
      <w:r w:rsidR="005C3932">
        <w:t>graph</w:t>
      </w:r>
      <w:r>
        <w:t>ic</w:t>
      </w:r>
      <w:r w:rsidR="005C3932">
        <w:t xml:space="preserve"> </w:t>
      </w:r>
      <w:r w:rsidR="00A803C2">
        <w:t xml:space="preserve">map in a new color. Add this to your legend. </w:t>
      </w:r>
      <w:r w:rsidR="003B11D7">
        <w:t xml:space="preserve">  Predict the direction of movement of the new lava flow:</w:t>
      </w:r>
    </w:p>
    <w:p w:rsidR="00F34B3F" w:rsidRDefault="005C3932" w:rsidP="005C3932">
      <w:pPr>
        <w:ind w:firstLine="720"/>
      </w:pPr>
      <w:r>
        <w:t xml:space="preserve">a) </w:t>
      </w:r>
      <w:r w:rsidR="00F34B3F">
        <w:t>Is the Mac</w:t>
      </w:r>
      <w:r>
        <w:t>adamia Nut</w:t>
      </w:r>
      <w:r w:rsidR="00F34B3F">
        <w:t xml:space="preserve"> Farm going to be affected by gas/lava? </w:t>
      </w:r>
    </w:p>
    <w:p w:rsidR="005A4E59" w:rsidRDefault="005A4E59" w:rsidP="005C3932">
      <w:pPr>
        <w:ind w:firstLine="720"/>
      </w:pPr>
    </w:p>
    <w:p w:rsidR="00F34B3F" w:rsidRDefault="005C3932" w:rsidP="005C3932">
      <w:pPr>
        <w:ind w:firstLine="720"/>
      </w:pPr>
      <w:r>
        <w:t>b) Is the Coffee Farm going to be affected by gas/lava?</w:t>
      </w:r>
    </w:p>
    <w:p w:rsidR="005A4E59" w:rsidRDefault="005A4E59" w:rsidP="005C3932">
      <w:pPr>
        <w:ind w:firstLine="720"/>
      </w:pPr>
    </w:p>
    <w:p w:rsidR="00F34B3F" w:rsidRDefault="005C3932" w:rsidP="005C3932">
      <w:pPr>
        <w:ind w:firstLine="720"/>
      </w:pPr>
      <w:r>
        <w:t xml:space="preserve">c) </w:t>
      </w:r>
      <w:r w:rsidR="00F34B3F">
        <w:t>Is the Tropical Flower Farm</w:t>
      </w:r>
      <w:r>
        <w:t xml:space="preserve"> going to be affected by gas/lava?</w:t>
      </w:r>
    </w:p>
    <w:p w:rsidR="005A4E59" w:rsidRDefault="005A4E59" w:rsidP="005C3932">
      <w:pPr>
        <w:ind w:firstLine="720"/>
      </w:pPr>
    </w:p>
    <w:p w:rsidR="005A4E59" w:rsidRDefault="005A4E59" w:rsidP="005A4E59">
      <w:r>
        <w:t>7. Is the new lava flow entering the sea?  Why might this be potentially hazardous?</w:t>
      </w:r>
    </w:p>
    <w:p w:rsidR="005A4E59" w:rsidRPr="00EF1C12" w:rsidRDefault="005A4E59" w:rsidP="005A4E59"/>
    <w:p w:rsidR="003476FC" w:rsidRDefault="005A4E59" w:rsidP="000F4DFE">
      <w:r>
        <w:t>8</w:t>
      </w:r>
      <w:r w:rsidR="000F4DFE">
        <w:t xml:space="preserve">. </w:t>
      </w:r>
      <w:r w:rsidR="003476FC">
        <w:t xml:space="preserve">Describe </w:t>
      </w:r>
      <w:r>
        <w:t>all</w:t>
      </w:r>
      <w:r w:rsidR="003476FC">
        <w:t xml:space="preserve"> areas affected by the volcano, including all hazards discussed in the lab introduction.</w:t>
      </w:r>
    </w:p>
    <w:p w:rsidR="005A4E59" w:rsidRDefault="005A4E59" w:rsidP="000F4DFE"/>
    <w:p w:rsidR="005A4E59" w:rsidRDefault="005A4E59" w:rsidP="000F4DFE"/>
    <w:p w:rsidR="00897D1E" w:rsidRDefault="005A4E59" w:rsidP="00897D1E">
      <w:r>
        <w:t>9</w:t>
      </w:r>
      <w:r w:rsidR="00147745">
        <w:t>.</w:t>
      </w:r>
      <w:r w:rsidR="00897D1E" w:rsidRPr="00897D1E">
        <w:t xml:space="preserve"> </w:t>
      </w:r>
      <w:r w:rsidR="00897D1E">
        <w:t xml:space="preserve"> If the viscosity were increased, how would that affect the shape of the lava flow?</w:t>
      </w:r>
    </w:p>
    <w:p w:rsidR="005A4E59" w:rsidRDefault="005A4E59" w:rsidP="00897D1E"/>
    <w:p w:rsidR="00147745" w:rsidRDefault="005A4E59" w:rsidP="00561CFF">
      <w:r>
        <w:t>10</w:t>
      </w:r>
      <w:r w:rsidR="00897D1E">
        <w:t xml:space="preserve">. </w:t>
      </w:r>
      <w:r w:rsidR="00147745">
        <w:t xml:space="preserve">How would the impact of the eruption differ if the volcano were more felsic? </w:t>
      </w:r>
    </w:p>
    <w:p w:rsidR="005A4E59" w:rsidRDefault="005A4E59" w:rsidP="00561CFF"/>
    <w:p w:rsidR="00897D1E" w:rsidRDefault="005A4E59" w:rsidP="00561CFF">
      <w:r>
        <w:t>11</w:t>
      </w:r>
      <w:r w:rsidR="00897D1E">
        <w:t>. There are universal worldwide scales for tornadoes, hurricanes, earthquakes, etc.   Evaluate how and why you might develop a worldwide scale for volcanic hazards, including any challenges you may encounter.</w:t>
      </w:r>
      <w:r w:rsidR="004352E2">
        <w:t xml:space="preserve"> </w:t>
      </w:r>
    </w:p>
    <w:p w:rsidR="004352E2" w:rsidRDefault="004352E2" w:rsidP="00561CFF"/>
    <w:p w:rsidR="004352E2" w:rsidRDefault="004352E2" w:rsidP="00561CFF">
      <w:r>
        <w:t>12. What data would be needed to properly assess risk?</w:t>
      </w:r>
    </w:p>
    <w:p w:rsidR="005A4E59" w:rsidRDefault="005A4E59" w:rsidP="003476FC">
      <w:pPr>
        <w:rPr>
          <w:sz w:val="24"/>
          <w:szCs w:val="24"/>
        </w:rPr>
      </w:pPr>
    </w:p>
    <w:p w:rsidR="003476FC" w:rsidRPr="005C3932" w:rsidRDefault="003476FC" w:rsidP="003476FC">
      <w:pPr>
        <w:rPr>
          <w:sz w:val="24"/>
          <w:szCs w:val="24"/>
        </w:rPr>
      </w:pPr>
      <w:r w:rsidRPr="005C3932">
        <w:rPr>
          <w:sz w:val="24"/>
          <w:szCs w:val="24"/>
        </w:rPr>
        <w:t>Part III.</w:t>
      </w:r>
      <w:r>
        <w:rPr>
          <w:sz w:val="24"/>
          <w:szCs w:val="24"/>
        </w:rPr>
        <w:t xml:space="preserve"> </w:t>
      </w:r>
      <w:r w:rsidR="004352E2">
        <w:rPr>
          <w:sz w:val="24"/>
          <w:szCs w:val="24"/>
        </w:rPr>
        <w:t>News Project</w:t>
      </w:r>
    </w:p>
    <w:p w:rsidR="003476FC" w:rsidRDefault="003476FC" w:rsidP="003476FC">
      <w:r>
        <w:t>11. You ar</w:t>
      </w:r>
      <w:r w:rsidR="00542F9C">
        <w:t xml:space="preserve">e a news reporter covering the newest phase of the </w:t>
      </w:r>
      <w:r>
        <w:t>eruption.  Your news report should be addressed to the public, using general terminology and a</w:t>
      </w:r>
      <w:r w:rsidR="004352E2">
        <w:t>nswering</w:t>
      </w:r>
      <w:r>
        <w:t xml:space="preserve"> the following questions:</w:t>
      </w:r>
    </w:p>
    <w:p w:rsidR="003476FC" w:rsidRDefault="005A4E59" w:rsidP="003476FC">
      <w:pPr>
        <w:pStyle w:val="ListParagraph"/>
        <w:numPr>
          <w:ilvl w:val="0"/>
          <w:numId w:val="1"/>
        </w:numPr>
      </w:pPr>
      <w:r>
        <w:t>Based on what you learned in the lab, how</w:t>
      </w:r>
      <w:r w:rsidR="003476FC">
        <w:t xml:space="preserve"> is the topography being changed in the region?</w:t>
      </w:r>
    </w:p>
    <w:p w:rsidR="003476FC" w:rsidRDefault="003476FC" w:rsidP="003476FC">
      <w:pPr>
        <w:pStyle w:val="ListParagraph"/>
        <w:numPr>
          <w:ilvl w:val="0"/>
          <w:numId w:val="1"/>
        </w:numPr>
      </w:pPr>
      <w:r>
        <w:t>Describe where the eruptive activity is occurring.  What hazards are of major concern in which regions? (Hint: Use the map below to describe the hazard zones and areas of activity</w:t>
      </w:r>
      <w:r w:rsidR="004352E2">
        <w:t>)</w:t>
      </w:r>
      <w:r>
        <w:t>:</w:t>
      </w:r>
    </w:p>
    <w:p w:rsidR="003476FC" w:rsidRDefault="003476FC" w:rsidP="003476FC">
      <w:pPr>
        <w:pStyle w:val="ListParagraph"/>
      </w:pPr>
      <w:r>
        <w:rPr>
          <w:noProof/>
          <w:lang w:val="en-CA" w:eastAsia="en-CA"/>
        </w:rPr>
        <w:lastRenderedPageBreak/>
        <w:drawing>
          <wp:inline distT="0" distB="0" distL="0" distR="0">
            <wp:extent cx="3590925" cy="2753996"/>
            <wp:effectExtent l="19050" t="0" r="9525" b="0"/>
            <wp:docPr id="6" name="Picture 1" descr="HazMapKilau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MapKilauea.gif"/>
                    <pic:cNvPicPr/>
                  </pic:nvPicPr>
                  <pic:blipFill>
                    <a:blip r:embed="rId11" cstate="print"/>
                    <a:stretch>
                      <a:fillRect/>
                    </a:stretch>
                  </pic:blipFill>
                  <pic:spPr>
                    <a:xfrm>
                      <a:off x="0" y="0"/>
                      <a:ext cx="3590925" cy="2753996"/>
                    </a:xfrm>
                    <a:prstGeom prst="rect">
                      <a:avLst/>
                    </a:prstGeom>
                  </pic:spPr>
                </pic:pic>
              </a:graphicData>
            </a:graphic>
          </wp:inline>
        </w:drawing>
      </w:r>
    </w:p>
    <w:p w:rsidR="00815FEE" w:rsidRDefault="00815FEE" w:rsidP="003476FC">
      <w:pPr>
        <w:pStyle w:val="ListParagraph"/>
      </w:pPr>
      <w:r>
        <w:t xml:space="preserve">Map and table from HVO, at </w:t>
      </w:r>
      <w:hyperlink r:id="rId12" w:history="1">
        <w:r w:rsidRPr="002D139D">
          <w:rPr>
            <w:rStyle w:val="Hyperlink"/>
          </w:rPr>
          <w:t>http://pubs.usgs.gov/gip/hazards/maps.html</w:t>
        </w:r>
      </w:hyperlink>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77"/>
        <w:gridCol w:w="2362"/>
        <w:gridCol w:w="2363"/>
        <w:gridCol w:w="2378"/>
      </w:tblGrid>
      <w:tr w:rsidR="00815FEE" w:rsidRPr="00815FEE" w:rsidTr="00815FEE">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240" w:line="240" w:lineRule="auto"/>
              <w:jc w:val="center"/>
              <w:rPr>
                <w:rFonts w:eastAsia="Times New Roman" w:cs="Times New Roman"/>
                <w:b/>
                <w:bCs/>
                <w:lang w:val="en-CA" w:eastAsia="en-CA"/>
              </w:rPr>
            </w:pPr>
            <w:r w:rsidRPr="00815FEE">
              <w:rPr>
                <w:rFonts w:eastAsia="Times New Roman" w:cs="Times New Roman"/>
                <w:b/>
                <w:bCs/>
                <w:lang w:val="en-CA" w:eastAsia="en-CA"/>
              </w:rPr>
              <w:t>HAZARD ZONES FOR LAVA FLOWS</w:t>
            </w:r>
          </w:p>
        </w:tc>
      </w:tr>
      <w:tr w:rsidR="00815FEE" w:rsidRPr="00815FEE" w:rsidTr="00815FEE">
        <w:trPr>
          <w:trHeight w:val="64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bottom"/>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Pr="00815FEE">
              <w:rPr>
                <w:rFonts w:eastAsia="Times New Roman" w:cs="Times New Roman"/>
                <w:b/>
                <w:bCs/>
                <w:lang w:val="en-CA" w:eastAsia="en-CA"/>
              </w:rPr>
              <w:t>Zone</w:t>
            </w:r>
          </w:p>
        </w:tc>
        <w:tc>
          <w:tcPr>
            <w:tcW w:w="1230" w:type="pct"/>
            <w:tcBorders>
              <w:top w:val="outset" w:sz="6" w:space="0" w:color="auto"/>
              <w:left w:val="outset" w:sz="6" w:space="0" w:color="auto"/>
              <w:bottom w:val="outset" w:sz="6" w:space="0" w:color="auto"/>
              <w:right w:val="outset" w:sz="6" w:space="0" w:color="auto"/>
            </w:tcBorders>
            <w:vAlign w:val="bottom"/>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Pr="00815FEE">
              <w:rPr>
                <w:rFonts w:eastAsia="Times New Roman" w:cs="Times New Roman"/>
                <w:b/>
                <w:bCs/>
                <w:lang w:val="en-CA" w:eastAsia="en-CA"/>
              </w:rPr>
              <w:t>Percentage of area covered by lava since 1800</w:t>
            </w:r>
          </w:p>
        </w:tc>
        <w:tc>
          <w:tcPr>
            <w:tcW w:w="1230" w:type="pct"/>
            <w:tcBorders>
              <w:top w:val="outset" w:sz="6" w:space="0" w:color="auto"/>
              <w:left w:val="outset" w:sz="6" w:space="0" w:color="auto"/>
              <w:bottom w:val="outset" w:sz="6" w:space="0" w:color="auto"/>
              <w:right w:val="outset" w:sz="6" w:space="0" w:color="auto"/>
            </w:tcBorders>
            <w:vAlign w:val="bottom"/>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Pr="00815FEE">
              <w:rPr>
                <w:rFonts w:eastAsia="Times New Roman" w:cs="Times New Roman"/>
                <w:b/>
                <w:bCs/>
                <w:lang w:val="en-CA" w:eastAsia="en-CA"/>
              </w:rPr>
              <w:t>Percentage of area covered by lava in last 750 years</w:t>
            </w:r>
          </w:p>
        </w:tc>
        <w:tc>
          <w:tcPr>
            <w:tcW w:w="1230" w:type="pct"/>
            <w:tcBorders>
              <w:top w:val="outset" w:sz="6" w:space="0" w:color="auto"/>
              <w:left w:val="outset" w:sz="6" w:space="0" w:color="auto"/>
              <w:bottom w:val="outset" w:sz="6" w:space="0" w:color="auto"/>
              <w:right w:val="outset" w:sz="6" w:space="0" w:color="auto"/>
            </w:tcBorders>
            <w:vAlign w:val="bottom"/>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Pr="00815FEE">
              <w:rPr>
                <w:rFonts w:eastAsia="Times New Roman" w:cs="Times New Roman"/>
                <w:b/>
                <w:bCs/>
                <w:lang w:val="en-CA" w:eastAsia="en-CA"/>
              </w:rPr>
              <w:t>Explanation</w:t>
            </w:r>
          </w:p>
        </w:tc>
      </w:tr>
      <w:tr w:rsidR="00815FEE" w:rsidRPr="00815FEE" w:rsidTr="00815FEE">
        <w:trPr>
          <w:trHeight w:val="1230"/>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1</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greater than 25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greater than 65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Includes the summits and rift zones of Kilauea and Mauna Loa where vents have been repeatedly active in historic time.</w:t>
            </w:r>
          </w:p>
        </w:tc>
      </w:tr>
      <w:tr w:rsidR="00815FEE" w:rsidRPr="00815FEE" w:rsidTr="00815FEE">
        <w:trPr>
          <w:trHeight w:val="64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2</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15-25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25-75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Areas adjacent to and downslope of active rift zones.</w:t>
            </w:r>
          </w:p>
        </w:tc>
      </w:tr>
      <w:tr w:rsidR="00815FEE" w:rsidRPr="00815FEE" w:rsidTr="00815FEE">
        <w:trPr>
          <w:trHeight w:val="28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3</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1-5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15-75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Areas gradationally less hazardous than Zone 2 because of greater distance from recently active vents and/or because the topography makes it less likely that flows will cover these areas.</w:t>
            </w:r>
          </w:p>
        </w:tc>
      </w:tr>
      <w:tr w:rsidR="00815FEE" w:rsidRPr="00815FEE" w:rsidTr="00815FEE">
        <w:trPr>
          <w:trHeight w:val="25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4</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about 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less than 15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 xml:space="preserve">Includes all of Hualalai, where the frequency of eruptions is lower than on Kilauea and Mauna </w:t>
            </w:r>
            <w:r w:rsidRPr="00815FEE">
              <w:rPr>
                <w:rFonts w:eastAsia="Times New Roman" w:cs="Times New Roman"/>
                <w:lang w:val="en-CA" w:eastAsia="en-CA"/>
              </w:rPr>
              <w:lastRenderedPageBreak/>
              <w:t>Loa. Flows typically cover large areas.</w:t>
            </w:r>
          </w:p>
        </w:tc>
      </w:tr>
      <w:tr w:rsidR="00815FEE" w:rsidRPr="00815FEE" w:rsidTr="00815FEE">
        <w:trPr>
          <w:trHeight w:val="103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lastRenderedPageBreak/>
              <w:t> 5</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none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about 50</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Areas currently protected from lava flows by the topography of the volcano.</w:t>
            </w:r>
          </w:p>
        </w:tc>
      </w:tr>
      <w:tr w:rsidR="00815FEE" w:rsidRPr="00815FEE" w:rsidTr="00815FEE">
        <w:trPr>
          <w:trHeight w:val="25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6</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none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very little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Same as Zone 5.</w:t>
            </w:r>
          </w:p>
        </w:tc>
      </w:tr>
      <w:tr w:rsidR="00815FEE" w:rsidRPr="00815FEE" w:rsidTr="00815FEE">
        <w:trPr>
          <w:trHeight w:val="64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7</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none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00DA6B9D" w:rsidRPr="00815FEE">
              <w:rPr>
                <w:rFonts w:eastAsia="Times New Roman" w:cs="Times New Roman"/>
                <w:lang w:val="en-CA" w:eastAsia="en-CA"/>
              </w:rPr>
              <w:t>N</w:t>
            </w:r>
            <w:r w:rsidRPr="00815FEE">
              <w:rPr>
                <w:rFonts w:eastAsia="Times New Roman" w:cs="Times New Roman"/>
                <w:lang w:val="en-CA" w:eastAsia="en-CA"/>
              </w:rPr>
              <w:t>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20 percent of this area covered by lava in the last 10,000 yrs.</w:t>
            </w:r>
          </w:p>
        </w:tc>
      </w:tr>
      <w:tr w:rsidR="00815FEE" w:rsidRPr="00815FEE" w:rsidTr="00815FEE">
        <w:trPr>
          <w:trHeight w:val="645"/>
          <w:tblCellSpacing w:w="15" w:type="dxa"/>
          <w:jc w:val="center"/>
        </w:trPr>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8</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none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00DA6B9D" w:rsidRPr="00815FEE">
              <w:rPr>
                <w:rFonts w:eastAsia="Times New Roman" w:cs="Times New Roman"/>
                <w:lang w:val="en-CA" w:eastAsia="en-CA"/>
              </w:rPr>
              <w:t>N</w:t>
            </w:r>
            <w:r w:rsidRPr="00815FEE">
              <w:rPr>
                <w:rFonts w:eastAsia="Times New Roman" w:cs="Times New Roman"/>
                <w:lang w:val="en-CA" w:eastAsia="en-CA"/>
              </w:rPr>
              <w:t>one</w:t>
            </w:r>
          </w:p>
        </w:tc>
        <w:tc>
          <w:tcPr>
            <w:tcW w:w="1230" w:type="pct"/>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Only a few percent of this area covered in the past 10,000 yrs.</w:t>
            </w:r>
          </w:p>
        </w:tc>
      </w:tr>
      <w:tr w:rsidR="00815FEE" w:rsidRPr="00815FEE" w:rsidTr="00815FEE">
        <w:trPr>
          <w:trHeight w:val="64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9</w:t>
            </w:r>
          </w:p>
        </w:tc>
        <w:tc>
          <w:tcPr>
            <w:tcW w:w="0" w:type="auto"/>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none</w:t>
            </w:r>
          </w:p>
        </w:tc>
        <w:tc>
          <w:tcPr>
            <w:tcW w:w="0" w:type="auto"/>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before="100" w:beforeAutospacing="1" w:after="100" w:afterAutospacing="1" w:line="240" w:lineRule="auto"/>
              <w:jc w:val="center"/>
              <w:rPr>
                <w:rFonts w:eastAsia="Times New Roman" w:cs="Times New Roman"/>
                <w:lang w:val="en-CA" w:eastAsia="en-CA"/>
              </w:rPr>
            </w:pPr>
            <w:r w:rsidRPr="00815FEE">
              <w:rPr>
                <w:rFonts w:eastAsia="Times New Roman" w:cs="Times New Roman"/>
                <w:lang w:val="en-CA" w:eastAsia="en-CA"/>
              </w:rPr>
              <w:t> </w:t>
            </w:r>
            <w:r w:rsidR="00DA6B9D" w:rsidRPr="00815FEE">
              <w:rPr>
                <w:rFonts w:eastAsia="Times New Roman" w:cs="Times New Roman"/>
                <w:lang w:val="en-CA" w:eastAsia="en-CA"/>
              </w:rPr>
              <w:t>N</w:t>
            </w:r>
            <w:r w:rsidRPr="00815FEE">
              <w:rPr>
                <w:rFonts w:eastAsia="Times New Roman" w:cs="Times New Roman"/>
                <w:lang w:val="en-CA" w:eastAsia="en-CA"/>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815FEE" w:rsidRPr="00815FEE" w:rsidRDefault="00815FEE" w:rsidP="00815FEE">
            <w:pPr>
              <w:spacing w:after="0" w:line="240" w:lineRule="auto"/>
              <w:rPr>
                <w:rFonts w:eastAsia="Times New Roman" w:cs="Times New Roman"/>
                <w:lang w:val="en-CA" w:eastAsia="en-CA"/>
              </w:rPr>
            </w:pPr>
            <w:r w:rsidRPr="00815FEE">
              <w:rPr>
                <w:rFonts w:eastAsia="Times New Roman" w:cs="Times New Roman"/>
                <w:lang w:val="en-CA" w:eastAsia="en-CA"/>
              </w:rPr>
              <w:t>No eruption in this area for the past 60,000 yrs.</w:t>
            </w:r>
          </w:p>
        </w:tc>
      </w:tr>
    </w:tbl>
    <w:p w:rsidR="003476FC" w:rsidRDefault="003476FC" w:rsidP="003476FC">
      <w:pPr>
        <w:pStyle w:val="ListParagraph"/>
      </w:pPr>
    </w:p>
    <w:p w:rsidR="003476FC" w:rsidRDefault="003476FC" w:rsidP="003476FC">
      <w:pPr>
        <w:pStyle w:val="ListParagraph"/>
        <w:numPr>
          <w:ilvl w:val="0"/>
          <w:numId w:val="1"/>
        </w:numPr>
      </w:pPr>
      <w:r>
        <w:t>What, if any, structures or settlements have been affected in the region?  How are residents responding to any damages inflicted by the eruption within the vicinity?</w:t>
      </w:r>
    </w:p>
    <w:p w:rsidR="00ED5417" w:rsidRDefault="00ED5417"/>
    <w:p w:rsidR="00ED5417" w:rsidRDefault="00ED5417"/>
    <w:sectPr w:rsidR="00ED5417" w:rsidSect="00E917F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280" w:rsidRDefault="00612280" w:rsidP="009B3C00">
      <w:pPr>
        <w:spacing w:after="0" w:line="240" w:lineRule="auto"/>
      </w:pPr>
      <w:r>
        <w:separator/>
      </w:r>
    </w:p>
  </w:endnote>
  <w:endnote w:type="continuationSeparator" w:id="0">
    <w:p w:rsidR="00612280" w:rsidRDefault="00612280" w:rsidP="009B3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6092"/>
      <w:docPartObj>
        <w:docPartGallery w:val="Page Numbers (Bottom of Page)"/>
        <w:docPartUnique/>
      </w:docPartObj>
    </w:sdtPr>
    <w:sdtContent>
      <w:p w:rsidR="003476FC" w:rsidRDefault="00F61432">
        <w:pPr>
          <w:pStyle w:val="Footer"/>
          <w:jc w:val="right"/>
        </w:pPr>
        <w:fldSimple w:instr=" PAGE   \* MERGEFORMAT ">
          <w:r w:rsidR="00F32526">
            <w:rPr>
              <w:noProof/>
            </w:rPr>
            <w:t>6</w:t>
          </w:r>
        </w:fldSimple>
      </w:p>
    </w:sdtContent>
  </w:sdt>
  <w:p w:rsidR="003476FC" w:rsidRDefault="00347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280" w:rsidRDefault="00612280" w:rsidP="009B3C00">
      <w:pPr>
        <w:spacing w:after="0" w:line="240" w:lineRule="auto"/>
      </w:pPr>
      <w:r>
        <w:separator/>
      </w:r>
    </w:p>
  </w:footnote>
  <w:footnote w:type="continuationSeparator" w:id="0">
    <w:p w:rsidR="00612280" w:rsidRDefault="00612280" w:rsidP="009B3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77788"/>
    <w:multiLevelType w:val="hybridMultilevel"/>
    <w:tmpl w:val="D47ACE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5417"/>
    <w:rsid w:val="00017CD9"/>
    <w:rsid w:val="000A3C6C"/>
    <w:rsid w:val="000F4DFE"/>
    <w:rsid w:val="00100C07"/>
    <w:rsid w:val="00131DBB"/>
    <w:rsid w:val="00147745"/>
    <w:rsid w:val="00183B8B"/>
    <w:rsid w:val="00237E55"/>
    <w:rsid w:val="00242DE3"/>
    <w:rsid w:val="002B541E"/>
    <w:rsid w:val="00333CED"/>
    <w:rsid w:val="003476FC"/>
    <w:rsid w:val="003B11D7"/>
    <w:rsid w:val="003B2E59"/>
    <w:rsid w:val="003C4189"/>
    <w:rsid w:val="004352E2"/>
    <w:rsid w:val="004A45D1"/>
    <w:rsid w:val="00542F9C"/>
    <w:rsid w:val="00547B8B"/>
    <w:rsid w:val="00561CFF"/>
    <w:rsid w:val="005A4E59"/>
    <w:rsid w:val="005C3932"/>
    <w:rsid w:val="00612280"/>
    <w:rsid w:val="00747447"/>
    <w:rsid w:val="007565EF"/>
    <w:rsid w:val="007964C4"/>
    <w:rsid w:val="00810C76"/>
    <w:rsid w:val="00815FEE"/>
    <w:rsid w:val="0082078F"/>
    <w:rsid w:val="00894FCF"/>
    <w:rsid w:val="00895369"/>
    <w:rsid w:val="00897D1E"/>
    <w:rsid w:val="00964114"/>
    <w:rsid w:val="009674B7"/>
    <w:rsid w:val="009B3C00"/>
    <w:rsid w:val="009E61E5"/>
    <w:rsid w:val="00A67CD7"/>
    <w:rsid w:val="00A803C2"/>
    <w:rsid w:val="00AB23A4"/>
    <w:rsid w:val="00B5497E"/>
    <w:rsid w:val="00B60FE1"/>
    <w:rsid w:val="00BA3F1E"/>
    <w:rsid w:val="00BA71F4"/>
    <w:rsid w:val="00BB061E"/>
    <w:rsid w:val="00BF4BCC"/>
    <w:rsid w:val="00C349A5"/>
    <w:rsid w:val="00C94CEB"/>
    <w:rsid w:val="00CC19EA"/>
    <w:rsid w:val="00CD6FD8"/>
    <w:rsid w:val="00D867BC"/>
    <w:rsid w:val="00DA6B9D"/>
    <w:rsid w:val="00DC1C35"/>
    <w:rsid w:val="00E11362"/>
    <w:rsid w:val="00E917F2"/>
    <w:rsid w:val="00EB3639"/>
    <w:rsid w:val="00ED5417"/>
    <w:rsid w:val="00EE5397"/>
    <w:rsid w:val="00EF1C12"/>
    <w:rsid w:val="00F32526"/>
    <w:rsid w:val="00F34B3F"/>
    <w:rsid w:val="00F60890"/>
    <w:rsid w:val="00F6143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2078F"/>
    <w:rPr>
      <w:color w:val="0000FF" w:themeColor="hyperlink"/>
      <w:u w:val="single"/>
    </w:rPr>
  </w:style>
  <w:style w:type="paragraph" w:styleId="BalloonText">
    <w:name w:val="Balloon Text"/>
    <w:basedOn w:val="Normal"/>
    <w:link w:val="BalloonTextChar"/>
    <w:uiPriority w:val="99"/>
    <w:semiHidden/>
    <w:unhideWhenUsed/>
    <w:rsid w:val="00547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8B"/>
    <w:rPr>
      <w:rFonts w:ascii="Tahoma" w:hAnsi="Tahoma" w:cs="Tahoma"/>
      <w:sz w:val="16"/>
      <w:szCs w:val="16"/>
    </w:rPr>
  </w:style>
  <w:style w:type="paragraph" w:styleId="Header">
    <w:name w:val="header"/>
    <w:basedOn w:val="Normal"/>
    <w:link w:val="HeaderChar"/>
    <w:uiPriority w:val="99"/>
    <w:semiHidden/>
    <w:unhideWhenUsed/>
    <w:rsid w:val="009B3C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C00"/>
  </w:style>
  <w:style w:type="paragraph" w:styleId="Footer">
    <w:name w:val="footer"/>
    <w:basedOn w:val="Normal"/>
    <w:link w:val="FooterChar"/>
    <w:uiPriority w:val="99"/>
    <w:unhideWhenUsed/>
    <w:rsid w:val="009B3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00"/>
  </w:style>
  <w:style w:type="paragraph" w:styleId="ListParagraph">
    <w:name w:val="List Paragraph"/>
    <w:basedOn w:val="Normal"/>
    <w:uiPriority w:val="34"/>
    <w:qFormat/>
    <w:rsid w:val="004A45D1"/>
    <w:pPr>
      <w:ind w:left="720"/>
      <w:contextualSpacing/>
    </w:pPr>
  </w:style>
  <w:style w:type="paragraph" w:styleId="NormalWeb">
    <w:name w:val="Normal (Web)"/>
    <w:basedOn w:val="Normal"/>
    <w:uiPriority w:val="99"/>
    <w:unhideWhenUsed/>
    <w:rsid w:val="00815FEE"/>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10987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vo.wr.usgs.gov/kilauea/Kilauea_map.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pubs.usgs.gov/gip/hazards/ma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ps.gov/archive/grsa/resources/curriculum/mid/dunes/photo_files/global_wind.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Kim West</cp:lastModifiedBy>
  <cp:revision>3</cp:revision>
  <dcterms:created xsi:type="dcterms:W3CDTF">2010-07-30T19:50:00Z</dcterms:created>
  <dcterms:modified xsi:type="dcterms:W3CDTF">2010-07-30T19:51:00Z</dcterms:modified>
</cp:coreProperties>
</file>